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81441" w:rsidRDefault="0079598E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Президенту України</w:t>
      </w:r>
    </w:p>
    <w:p w14:paraId="00000002" w14:textId="77777777" w:rsidR="00E81441" w:rsidRDefault="0079598E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Володимиру ЗЕЛЕНСЬКОМУ</w:t>
      </w:r>
    </w:p>
    <w:p w14:paraId="00000004" w14:textId="5C048466" w:rsidR="00E81441" w:rsidRDefault="007959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0000005" w14:textId="77777777" w:rsidR="00E81441" w:rsidRDefault="0079598E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Прем’єр – міністру України</w:t>
      </w:r>
    </w:p>
    <w:p w14:paraId="00000006" w14:textId="77777777" w:rsidR="00E81441" w:rsidRDefault="0079598E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Денису ШМИГАЛЮ</w:t>
      </w:r>
    </w:p>
    <w:p w14:paraId="00000009" w14:textId="1F072BE3" w:rsidR="00E81441" w:rsidRDefault="007959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12B677F" w14:textId="6E394524" w:rsidR="006615BC" w:rsidRPr="006615BC" w:rsidRDefault="006615BC" w:rsidP="006615BC">
      <w:pPr>
        <w:ind w:left="5103"/>
        <w:rPr>
          <w:b/>
          <w:sz w:val="28"/>
          <w:szCs w:val="28"/>
        </w:rPr>
      </w:pPr>
      <w:r w:rsidRPr="006615BC">
        <w:rPr>
          <w:b/>
          <w:sz w:val="28"/>
          <w:szCs w:val="28"/>
        </w:rPr>
        <w:t xml:space="preserve">Голові Закарпатської обласної державної адміністрації </w:t>
      </w:r>
    </w:p>
    <w:p w14:paraId="261E60DA" w14:textId="68E8E8F1" w:rsidR="006615BC" w:rsidRPr="006615BC" w:rsidRDefault="006615BC" w:rsidP="006615BC">
      <w:pPr>
        <w:ind w:left="5103"/>
        <w:jc w:val="both"/>
        <w:rPr>
          <w:b/>
          <w:sz w:val="28"/>
          <w:szCs w:val="28"/>
        </w:rPr>
      </w:pPr>
      <w:r w:rsidRPr="006615BC">
        <w:rPr>
          <w:b/>
          <w:sz w:val="28"/>
          <w:szCs w:val="28"/>
        </w:rPr>
        <w:t>Анатолію ПОЛОСОКОВУ</w:t>
      </w:r>
    </w:p>
    <w:p w14:paraId="0000000E" w14:textId="156479E8" w:rsidR="00E81441" w:rsidRDefault="007959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AA583D6" w14:textId="77777777" w:rsidR="006615BC" w:rsidRDefault="006615BC">
      <w:pPr>
        <w:ind w:firstLine="567"/>
        <w:jc w:val="both"/>
        <w:rPr>
          <w:sz w:val="28"/>
          <w:szCs w:val="28"/>
        </w:rPr>
      </w:pPr>
    </w:p>
    <w:p w14:paraId="0000000F" w14:textId="77777777" w:rsidR="00E81441" w:rsidRDefault="0079598E" w:rsidP="006615BC">
      <w:pPr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ЗВЕРНЕННЯ</w:t>
      </w:r>
    </w:p>
    <w:p w14:paraId="00000012" w14:textId="77777777" w:rsidR="00E81441" w:rsidRDefault="00E81441">
      <w:pPr>
        <w:spacing w:line="276" w:lineRule="auto"/>
        <w:ind w:firstLine="567"/>
        <w:jc w:val="center"/>
        <w:rPr>
          <w:b/>
          <w:color w:val="000000"/>
          <w:sz w:val="28"/>
          <w:szCs w:val="28"/>
        </w:rPr>
      </w:pPr>
    </w:p>
    <w:p w14:paraId="1AD25145" w14:textId="7C9BEE1A" w:rsidR="006615BC" w:rsidRDefault="006615BC" w:rsidP="00546AF0">
      <w:pPr>
        <w:widowControl w:val="0"/>
        <w:autoSpaceDE w:val="0"/>
        <w:autoSpaceDN w:val="0"/>
        <w:adjustRightInd w:val="0"/>
        <w:ind w:firstLine="567"/>
        <w:jc w:val="both"/>
        <w:rPr>
          <w:rFonts w:cs="Arial CYR"/>
          <w:sz w:val="28"/>
        </w:rPr>
      </w:pPr>
      <w:r>
        <w:rPr>
          <w:rFonts w:cs="Arial CYR"/>
          <w:sz w:val="28"/>
        </w:rPr>
        <w:t>Враховуючи високий рівень захворюваності серед закарпатців протягом лютого 2021 року, коли Закарпатська область опинилися серед лідерів у антирейтингу регіонів по госпіталізації та за кількістю летальних випадків серед населення</w:t>
      </w:r>
      <w:r w:rsidR="00625562">
        <w:rPr>
          <w:rFonts w:cs="Arial CYR"/>
          <w:sz w:val="28"/>
        </w:rPr>
        <w:t>,</w:t>
      </w:r>
      <w:r>
        <w:rPr>
          <w:rFonts w:cs="Arial CYR"/>
          <w:sz w:val="28"/>
        </w:rPr>
        <w:t xml:space="preserve"> існує необхідність вжиття невідкладних дій </w:t>
      </w:r>
      <w:r w:rsidR="00546AF0">
        <w:rPr>
          <w:rFonts w:cs="Arial CYR"/>
          <w:sz w:val="28"/>
        </w:rPr>
        <w:t>із</w:t>
      </w:r>
      <w:r>
        <w:rPr>
          <w:rFonts w:cs="Arial CYR"/>
          <w:sz w:val="28"/>
        </w:rPr>
        <w:t xml:space="preserve"> захисту громадян від подальшого поширення пандемії.</w:t>
      </w:r>
    </w:p>
    <w:p w14:paraId="00000013" w14:textId="44886BB3" w:rsidR="00E81441" w:rsidRPr="00A97268" w:rsidRDefault="0079598E" w:rsidP="00043CEC">
      <w:pPr>
        <w:ind w:firstLine="567"/>
        <w:jc w:val="both"/>
        <w:rPr>
          <w:sz w:val="28"/>
          <w:szCs w:val="28"/>
        </w:rPr>
      </w:pPr>
      <w:r w:rsidRPr="00A97268">
        <w:rPr>
          <w:sz w:val="28"/>
          <w:szCs w:val="28"/>
        </w:rPr>
        <w:t xml:space="preserve">Широкомасштабна вакцинація населення </w:t>
      </w:r>
      <w:r w:rsidR="00A66C12">
        <w:rPr>
          <w:sz w:val="28"/>
          <w:szCs w:val="28"/>
        </w:rPr>
        <w:t xml:space="preserve">– </w:t>
      </w:r>
      <w:r w:rsidRPr="00A97268">
        <w:rPr>
          <w:sz w:val="28"/>
          <w:szCs w:val="28"/>
        </w:rPr>
        <w:t>єдин</w:t>
      </w:r>
      <w:r w:rsidR="00A66C12">
        <w:rPr>
          <w:sz w:val="28"/>
          <w:szCs w:val="28"/>
        </w:rPr>
        <w:t>а</w:t>
      </w:r>
      <w:r w:rsidRPr="00A97268">
        <w:rPr>
          <w:sz w:val="28"/>
          <w:szCs w:val="28"/>
        </w:rPr>
        <w:t xml:space="preserve"> можлив</w:t>
      </w:r>
      <w:r w:rsidR="00A66C12">
        <w:rPr>
          <w:sz w:val="28"/>
          <w:szCs w:val="28"/>
        </w:rPr>
        <w:t>а</w:t>
      </w:r>
      <w:r w:rsidRPr="00A97268">
        <w:rPr>
          <w:sz w:val="28"/>
          <w:szCs w:val="28"/>
        </w:rPr>
        <w:t xml:space="preserve"> опці</w:t>
      </w:r>
      <w:r w:rsidR="00A66C12">
        <w:rPr>
          <w:sz w:val="28"/>
          <w:szCs w:val="28"/>
        </w:rPr>
        <w:t>я</w:t>
      </w:r>
      <w:r w:rsidRPr="00A97268">
        <w:rPr>
          <w:sz w:val="28"/>
          <w:szCs w:val="28"/>
        </w:rPr>
        <w:t xml:space="preserve"> подолання наслідків пандемії, викликаною гострою респіраторно</w:t>
      </w:r>
      <w:r w:rsidR="00546AF0">
        <w:rPr>
          <w:sz w:val="28"/>
          <w:szCs w:val="28"/>
        </w:rPr>
        <w:t>ю хворобою COVID-19, спричиненою</w:t>
      </w:r>
      <w:r w:rsidRPr="00A97268">
        <w:rPr>
          <w:sz w:val="28"/>
          <w:szCs w:val="28"/>
        </w:rPr>
        <w:t xml:space="preserve"> коронавірусом SARS-CoV-2. </w:t>
      </w:r>
      <w:r w:rsidR="00043CEC" w:rsidRPr="00A97268">
        <w:rPr>
          <w:sz w:val="28"/>
          <w:szCs w:val="28"/>
        </w:rPr>
        <w:t xml:space="preserve">В той час, як </w:t>
      </w:r>
      <w:r w:rsidRPr="00A97268">
        <w:rPr>
          <w:sz w:val="28"/>
          <w:szCs w:val="28"/>
          <w:highlight w:val="white"/>
        </w:rPr>
        <w:t>майже всі європейські країни уже розпочали масові щеплення від коронавірусної</w:t>
      </w:r>
      <w:r w:rsidRPr="00A97268">
        <w:rPr>
          <w:sz w:val="28"/>
          <w:szCs w:val="28"/>
        </w:rPr>
        <w:t xml:space="preserve"> інфекції</w:t>
      </w:r>
      <w:r w:rsidR="00043CEC" w:rsidRPr="00A97268">
        <w:rPr>
          <w:sz w:val="28"/>
          <w:szCs w:val="28"/>
        </w:rPr>
        <w:t xml:space="preserve">, в Україну не </w:t>
      </w:r>
      <w:r w:rsidR="00546AF0">
        <w:rPr>
          <w:sz w:val="28"/>
          <w:szCs w:val="28"/>
        </w:rPr>
        <w:t>надійшло</w:t>
      </w:r>
      <w:r w:rsidR="00043CEC" w:rsidRPr="00A97268">
        <w:rPr>
          <w:sz w:val="28"/>
          <w:szCs w:val="28"/>
        </w:rPr>
        <w:t xml:space="preserve"> ще жодної вакцини.  </w:t>
      </w:r>
    </w:p>
    <w:p w14:paraId="6FF35253" w14:textId="447D1823" w:rsidR="00694CAB" w:rsidRDefault="00F16074" w:rsidP="006615BC">
      <w:pPr>
        <w:ind w:firstLine="567"/>
        <w:jc w:val="both"/>
        <w:rPr>
          <w:rFonts w:ascii="Georgia" w:hAnsi="Georgia"/>
          <w:color w:val="1F2124"/>
          <w:sz w:val="27"/>
          <w:szCs w:val="27"/>
          <w:shd w:val="clear" w:color="auto" w:fill="FFFFFF"/>
        </w:rPr>
      </w:pPr>
      <w:r>
        <w:rPr>
          <w:sz w:val="28"/>
          <w:szCs w:val="28"/>
        </w:rPr>
        <w:t>К</w:t>
      </w:r>
      <w:r w:rsidR="00775CDC" w:rsidRPr="00A97268">
        <w:rPr>
          <w:sz w:val="28"/>
          <w:szCs w:val="28"/>
        </w:rPr>
        <w:t>рім  відсутності вакцини</w:t>
      </w:r>
      <w:r w:rsidR="00546AF0">
        <w:rPr>
          <w:sz w:val="28"/>
          <w:szCs w:val="28"/>
        </w:rPr>
        <w:t>,</w:t>
      </w:r>
      <w:r w:rsidR="00775CDC" w:rsidRPr="00A97268">
        <w:rPr>
          <w:sz w:val="28"/>
          <w:szCs w:val="28"/>
        </w:rPr>
        <w:t xml:space="preserve"> </w:t>
      </w:r>
      <w:r>
        <w:rPr>
          <w:sz w:val="28"/>
          <w:szCs w:val="28"/>
        </w:rPr>
        <w:t>проблемою є також</w:t>
      </w:r>
      <w:r w:rsidR="00694CAB">
        <w:rPr>
          <w:sz w:val="28"/>
          <w:szCs w:val="28"/>
        </w:rPr>
        <w:t xml:space="preserve"> </w:t>
      </w:r>
      <w:r w:rsidRPr="00A97268">
        <w:rPr>
          <w:sz w:val="28"/>
          <w:szCs w:val="28"/>
        </w:rPr>
        <w:t>антивакцинаторські настрої</w:t>
      </w:r>
      <w:r w:rsidR="002F2252">
        <w:rPr>
          <w:sz w:val="28"/>
          <w:szCs w:val="28"/>
        </w:rPr>
        <w:t xml:space="preserve">, які </w:t>
      </w:r>
      <w:r w:rsidR="00337D81" w:rsidRPr="00A97268">
        <w:rPr>
          <w:sz w:val="28"/>
          <w:szCs w:val="28"/>
        </w:rPr>
        <w:t>панують</w:t>
      </w:r>
      <w:r w:rsidR="002F2252" w:rsidRPr="002F2252">
        <w:rPr>
          <w:sz w:val="28"/>
          <w:szCs w:val="28"/>
        </w:rPr>
        <w:t xml:space="preserve"> </w:t>
      </w:r>
      <w:r w:rsidR="002F2252">
        <w:rPr>
          <w:sz w:val="28"/>
          <w:szCs w:val="28"/>
        </w:rPr>
        <w:t>у</w:t>
      </w:r>
      <w:r w:rsidR="002F2252" w:rsidRPr="00A97268">
        <w:rPr>
          <w:sz w:val="28"/>
          <w:szCs w:val="28"/>
        </w:rPr>
        <w:t xml:space="preserve"> суспільстві</w:t>
      </w:r>
      <w:r w:rsidR="00775CDC" w:rsidRPr="00A97268">
        <w:rPr>
          <w:sz w:val="28"/>
          <w:szCs w:val="28"/>
        </w:rPr>
        <w:t xml:space="preserve">. Засоби масової інформації, </w:t>
      </w:r>
      <w:r w:rsidR="002F2252">
        <w:rPr>
          <w:sz w:val="28"/>
          <w:szCs w:val="28"/>
        </w:rPr>
        <w:t xml:space="preserve">соціальні </w:t>
      </w:r>
      <w:r w:rsidR="00775CDC" w:rsidRPr="00A97268">
        <w:rPr>
          <w:sz w:val="28"/>
          <w:szCs w:val="28"/>
        </w:rPr>
        <w:t xml:space="preserve">мережі поширюють відомості про </w:t>
      </w:r>
      <w:r w:rsidR="00775CDC">
        <w:rPr>
          <w:color w:val="000000"/>
          <w:sz w:val="28"/>
          <w:szCs w:val="28"/>
        </w:rPr>
        <w:t xml:space="preserve">шкоду здоров’ю від вакцини. В результаті, за опитуваннями в різних населених пунктах від 40 до 70% осіб, які категорично проти вакцинації. </w:t>
      </w:r>
      <w:r w:rsidR="00927FAE">
        <w:rPr>
          <w:color w:val="000000"/>
          <w:sz w:val="28"/>
          <w:szCs w:val="28"/>
        </w:rPr>
        <w:t>Необхідна адекватна просвітницька</w:t>
      </w:r>
      <w:r w:rsidR="00185112">
        <w:rPr>
          <w:color w:val="000000"/>
          <w:sz w:val="28"/>
          <w:szCs w:val="28"/>
        </w:rPr>
        <w:t xml:space="preserve"> </w:t>
      </w:r>
      <w:r w:rsidR="00185112" w:rsidRPr="009F09B1">
        <w:rPr>
          <w:sz w:val="28"/>
          <w:szCs w:val="28"/>
        </w:rPr>
        <w:t>й</w:t>
      </w:r>
      <w:r w:rsidR="00927FAE" w:rsidRPr="009F09B1">
        <w:rPr>
          <w:sz w:val="28"/>
          <w:szCs w:val="28"/>
        </w:rPr>
        <w:t xml:space="preserve"> </w:t>
      </w:r>
      <w:r w:rsidR="00FF79CB" w:rsidRPr="009F09B1">
        <w:rPr>
          <w:sz w:val="28"/>
          <w:szCs w:val="28"/>
        </w:rPr>
        <w:t xml:space="preserve">роз’яснювальна </w:t>
      </w:r>
      <w:r w:rsidR="00927FAE">
        <w:rPr>
          <w:color w:val="000000"/>
          <w:sz w:val="28"/>
          <w:szCs w:val="28"/>
        </w:rPr>
        <w:t xml:space="preserve">робота </w:t>
      </w:r>
      <w:r w:rsidR="00185112">
        <w:rPr>
          <w:color w:val="000000"/>
          <w:sz w:val="28"/>
          <w:szCs w:val="28"/>
        </w:rPr>
        <w:t>з інформування</w:t>
      </w:r>
      <w:r w:rsidR="00927FAE">
        <w:rPr>
          <w:color w:val="000000"/>
          <w:sz w:val="28"/>
          <w:szCs w:val="28"/>
        </w:rPr>
        <w:t xml:space="preserve"> населення про шляхи подолання COVID-19.</w:t>
      </w:r>
      <w:r w:rsidR="00694CAB" w:rsidRPr="00694CAB">
        <w:rPr>
          <w:rFonts w:ascii="Georgia" w:hAnsi="Georgia"/>
          <w:color w:val="1F2124"/>
          <w:sz w:val="27"/>
          <w:szCs w:val="27"/>
          <w:shd w:val="clear" w:color="auto" w:fill="FFFFFF"/>
        </w:rPr>
        <w:t xml:space="preserve"> </w:t>
      </w:r>
    </w:p>
    <w:p w14:paraId="094AC64F" w14:textId="77777777" w:rsidR="009F09B1" w:rsidRDefault="0079598E" w:rsidP="009F09B1">
      <w:pPr>
        <w:tabs>
          <w:tab w:val="left" w:pos="993"/>
        </w:tabs>
        <w:spacing w:after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Ми, депутати </w:t>
      </w:r>
      <w:r w:rsidR="00337D81">
        <w:rPr>
          <w:sz w:val="28"/>
          <w:szCs w:val="28"/>
        </w:rPr>
        <w:t>Закарпат</w:t>
      </w:r>
      <w:r>
        <w:rPr>
          <w:sz w:val="28"/>
          <w:szCs w:val="28"/>
        </w:rPr>
        <w:t xml:space="preserve">ської </w:t>
      </w:r>
      <w:r w:rsidR="00337D81">
        <w:rPr>
          <w:sz w:val="28"/>
          <w:szCs w:val="28"/>
        </w:rPr>
        <w:t>обласн</w:t>
      </w:r>
      <w:r>
        <w:rPr>
          <w:sz w:val="28"/>
          <w:szCs w:val="28"/>
        </w:rPr>
        <w:t xml:space="preserve">ої ради, висловлюємо глибоку стурбованість відсутністю конкретної інформації щодо того, якою </w:t>
      </w:r>
      <w:r>
        <w:rPr>
          <w:sz w:val="28"/>
          <w:szCs w:val="28"/>
          <w:highlight w:val="white"/>
        </w:rPr>
        <w:t xml:space="preserve">саме вакциною </w:t>
      </w:r>
      <w:r w:rsidR="009F09B1">
        <w:rPr>
          <w:sz w:val="28"/>
          <w:szCs w:val="28"/>
          <w:highlight w:val="white"/>
        </w:rPr>
        <w:t>робитимуть</w:t>
      </w:r>
      <w:r>
        <w:rPr>
          <w:sz w:val="28"/>
          <w:szCs w:val="28"/>
          <w:highlight w:val="white"/>
        </w:rPr>
        <w:t xml:space="preserve"> щеплення українцям від коронавірусу, в які терміни та у якій кількості  така вакцина буде поставлятись до Закарпатської області. </w:t>
      </w:r>
    </w:p>
    <w:p w14:paraId="74C11413" w14:textId="574A0C81" w:rsidR="009F09B1" w:rsidRDefault="0079598E" w:rsidP="009F09B1">
      <w:pPr>
        <w:tabs>
          <w:tab w:val="left" w:pos="993"/>
        </w:tabs>
        <w:spacing w:after="6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Відсутність конкретної інформації про дати поставки та кількість вакцин, які надійдуть до області</w:t>
      </w:r>
      <w:r w:rsidR="0025557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не дозволяє належним чином розпочати підготовку до процесу вакцинації,</w:t>
      </w:r>
      <w:r w:rsidR="00A25EF3">
        <w:rPr>
          <w:color w:val="000000"/>
          <w:sz w:val="28"/>
          <w:szCs w:val="28"/>
        </w:rPr>
        <w:t xml:space="preserve"> а</w:t>
      </w:r>
      <w:r>
        <w:rPr>
          <w:color w:val="000000"/>
          <w:sz w:val="28"/>
          <w:szCs w:val="28"/>
        </w:rPr>
        <w:t xml:space="preserve"> відсутність інформації про вид вакцини </w:t>
      </w:r>
      <w:r w:rsidR="00A25EF3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="00A25EF3">
        <w:rPr>
          <w:color w:val="000000"/>
          <w:sz w:val="28"/>
          <w:szCs w:val="28"/>
        </w:rPr>
        <w:t>організувати</w:t>
      </w:r>
      <w:r>
        <w:rPr>
          <w:color w:val="000000"/>
          <w:sz w:val="28"/>
          <w:szCs w:val="28"/>
        </w:rPr>
        <w:t xml:space="preserve"> </w:t>
      </w:r>
      <w:r w:rsidR="00A25EF3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холодовий ланцюг</w:t>
      </w:r>
      <w:r w:rsidR="00A25EF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для </w:t>
      </w:r>
      <w:r w:rsidR="00A25EF3">
        <w:rPr>
          <w:color w:val="000000"/>
          <w:sz w:val="28"/>
          <w:szCs w:val="28"/>
        </w:rPr>
        <w:t xml:space="preserve">їх </w:t>
      </w:r>
      <w:r>
        <w:rPr>
          <w:color w:val="000000"/>
          <w:sz w:val="28"/>
          <w:szCs w:val="28"/>
        </w:rPr>
        <w:t>зберігання,</w:t>
      </w:r>
    </w:p>
    <w:p w14:paraId="2033F6AC" w14:textId="77777777" w:rsidR="009F09B1" w:rsidRDefault="0079598E" w:rsidP="009F09B1">
      <w:pPr>
        <w:tabs>
          <w:tab w:val="left" w:pos="993"/>
        </w:tabs>
        <w:spacing w:after="6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Відсутність чіткого </w:t>
      </w:r>
      <w:r w:rsidRPr="00A97268">
        <w:rPr>
          <w:sz w:val="28"/>
          <w:szCs w:val="28"/>
        </w:rPr>
        <w:t>плану дій може мати негативні наслідки та спричинити помилки, які для багатьох громадян нашої держави можуть стати фатальними.</w:t>
      </w:r>
    </w:p>
    <w:p w14:paraId="00000017" w14:textId="57995249" w:rsidR="00E81441" w:rsidRPr="00A97268" w:rsidRDefault="0079598E" w:rsidP="009F09B1">
      <w:pPr>
        <w:tabs>
          <w:tab w:val="left" w:pos="993"/>
        </w:tabs>
        <w:spacing w:after="60"/>
        <w:ind w:firstLine="709"/>
        <w:jc w:val="both"/>
        <w:rPr>
          <w:sz w:val="28"/>
          <w:szCs w:val="28"/>
        </w:rPr>
      </w:pPr>
      <w:r w:rsidRPr="00A97268">
        <w:rPr>
          <w:sz w:val="28"/>
          <w:szCs w:val="28"/>
        </w:rPr>
        <w:t>Тому, враховуючи</w:t>
      </w:r>
      <w:r w:rsidR="009F09B1">
        <w:rPr>
          <w:sz w:val="28"/>
          <w:szCs w:val="28"/>
        </w:rPr>
        <w:t xml:space="preserve"> зазначене вище</w:t>
      </w:r>
      <w:r w:rsidRPr="00A97268">
        <w:rPr>
          <w:sz w:val="28"/>
          <w:szCs w:val="28"/>
        </w:rPr>
        <w:t xml:space="preserve">, ми, депутати </w:t>
      </w:r>
      <w:r w:rsidR="00337D81" w:rsidRPr="00A97268">
        <w:rPr>
          <w:sz w:val="28"/>
          <w:szCs w:val="28"/>
        </w:rPr>
        <w:t>Закарпат</w:t>
      </w:r>
      <w:r w:rsidRPr="00A97268">
        <w:rPr>
          <w:sz w:val="28"/>
          <w:szCs w:val="28"/>
        </w:rPr>
        <w:t xml:space="preserve">ської </w:t>
      </w:r>
      <w:r w:rsidR="00337D81" w:rsidRPr="00A97268">
        <w:rPr>
          <w:sz w:val="28"/>
          <w:szCs w:val="28"/>
        </w:rPr>
        <w:t>обласн</w:t>
      </w:r>
      <w:r w:rsidRPr="00A97268">
        <w:rPr>
          <w:sz w:val="28"/>
          <w:szCs w:val="28"/>
        </w:rPr>
        <w:t>ої ради звертаємося до:</w:t>
      </w:r>
    </w:p>
    <w:p w14:paraId="00000018" w14:textId="303AA276" w:rsidR="00E81441" w:rsidRPr="00A97268" w:rsidRDefault="0079598E" w:rsidP="006615BC">
      <w:pPr>
        <w:ind w:firstLine="567"/>
        <w:jc w:val="both"/>
        <w:rPr>
          <w:sz w:val="28"/>
          <w:szCs w:val="28"/>
        </w:rPr>
      </w:pPr>
      <w:r w:rsidRPr="00A97268">
        <w:rPr>
          <w:b/>
          <w:sz w:val="28"/>
          <w:szCs w:val="28"/>
        </w:rPr>
        <w:lastRenderedPageBreak/>
        <w:t>Президента України Володимира ЗЕЛЕНСЬКОГО</w:t>
      </w:r>
      <w:r w:rsidR="00043CEC" w:rsidRPr="00A97268">
        <w:rPr>
          <w:sz w:val="28"/>
          <w:szCs w:val="28"/>
        </w:rPr>
        <w:t xml:space="preserve"> </w:t>
      </w:r>
      <w:r w:rsidRPr="00A97268">
        <w:rPr>
          <w:b/>
          <w:sz w:val="28"/>
          <w:szCs w:val="28"/>
        </w:rPr>
        <w:t>та Кабінету Міністрів України</w:t>
      </w:r>
      <w:r w:rsidRPr="00A97268">
        <w:rPr>
          <w:sz w:val="28"/>
          <w:szCs w:val="28"/>
        </w:rPr>
        <w:t xml:space="preserve"> щодо невідкладного інформування населення про те, якою саме вакциною, </w:t>
      </w:r>
      <w:r w:rsidR="009F09B1">
        <w:rPr>
          <w:sz w:val="28"/>
          <w:szCs w:val="28"/>
        </w:rPr>
        <w:t>у</w:t>
      </w:r>
      <w:r w:rsidRPr="00A97268">
        <w:rPr>
          <w:sz w:val="28"/>
          <w:szCs w:val="28"/>
        </w:rPr>
        <w:t xml:space="preserve"> якій кількості та в які </w:t>
      </w:r>
      <w:r w:rsidR="009F09B1">
        <w:rPr>
          <w:sz w:val="28"/>
          <w:szCs w:val="28"/>
        </w:rPr>
        <w:t>строки</w:t>
      </w:r>
      <w:r w:rsidRPr="00A97268">
        <w:rPr>
          <w:sz w:val="28"/>
          <w:szCs w:val="28"/>
        </w:rPr>
        <w:t xml:space="preserve"> буд</w:t>
      </w:r>
      <w:r w:rsidR="00337D81" w:rsidRPr="00A97268">
        <w:rPr>
          <w:sz w:val="28"/>
          <w:szCs w:val="28"/>
        </w:rPr>
        <w:t>уть</w:t>
      </w:r>
      <w:r w:rsidRPr="00A97268">
        <w:rPr>
          <w:sz w:val="28"/>
          <w:szCs w:val="28"/>
        </w:rPr>
        <w:t xml:space="preserve"> забезпечен</w:t>
      </w:r>
      <w:r w:rsidR="00337D81" w:rsidRPr="00A97268">
        <w:rPr>
          <w:sz w:val="28"/>
          <w:szCs w:val="28"/>
        </w:rPr>
        <w:t>і</w:t>
      </w:r>
      <w:r w:rsidRPr="00A97268">
        <w:rPr>
          <w:sz w:val="28"/>
          <w:szCs w:val="28"/>
        </w:rPr>
        <w:t xml:space="preserve">  </w:t>
      </w:r>
      <w:r w:rsidR="00337D81" w:rsidRPr="00A97268">
        <w:rPr>
          <w:sz w:val="28"/>
          <w:szCs w:val="28"/>
        </w:rPr>
        <w:t>жителі області</w:t>
      </w:r>
      <w:r w:rsidRPr="00A97268">
        <w:rPr>
          <w:sz w:val="28"/>
          <w:szCs w:val="28"/>
        </w:rPr>
        <w:t xml:space="preserve"> в рамках боротьби з пандемією.    </w:t>
      </w:r>
    </w:p>
    <w:p w14:paraId="00000019" w14:textId="3129187B" w:rsidR="00E81441" w:rsidRDefault="0079598E" w:rsidP="006615BC">
      <w:pPr>
        <w:ind w:firstLine="567"/>
        <w:jc w:val="both"/>
        <w:rPr>
          <w:color w:val="000000"/>
          <w:sz w:val="28"/>
          <w:szCs w:val="28"/>
        </w:rPr>
      </w:pPr>
      <w:r w:rsidRPr="00A97268">
        <w:rPr>
          <w:b/>
          <w:sz w:val="28"/>
          <w:szCs w:val="28"/>
        </w:rPr>
        <w:t>Голови Закарпатської обласної державної адміністрації</w:t>
      </w:r>
      <w:r w:rsidRPr="00A97268">
        <w:rPr>
          <w:sz w:val="28"/>
          <w:szCs w:val="28"/>
        </w:rPr>
        <w:t xml:space="preserve"> з вимогою поінформувати населення </w:t>
      </w:r>
      <w:r w:rsidR="00337D81" w:rsidRPr="00A97268">
        <w:rPr>
          <w:sz w:val="28"/>
          <w:szCs w:val="28"/>
        </w:rPr>
        <w:t>області</w:t>
      </w:r>
      <w:r w:rsidRPr="00A97268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 план заходів щодо організації та проведення імунізації (вакцинації) населення </w:t>
      </w:r>
      <w:r w:rsidR="009F09B1">
        <w:rPr>
          <w:color w:val="000000"/>
          <w:sz w:val="28"/>
          <w:szCs w:val="28"/>
        </w:rPr>
        <w:t>від</w:t>
      </w:r>
      <w:r>
        <w:rPr>
          <w:color w:val="000000"/>
          <w:sz w:val="28"/>
          <w:szCs w:val="28"/>
        </w:rPr>
        <w:t xml:space="preserve"> COVID-19, презентувавши на найближчому засіданні ради відповідний регіональний план. </w:t>
      </w:r>
      <w:r w:rsidR="009F09B1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</w:t>
      </w:r>
      <w:r w:rsidR="009F09B1">
        <w:rPr>
          <w:color w:val="000000"/>
          <w:sz w:val="28"/>
          <w:szCs w:val="28"/>
        </w:rPr>
        <w:t xml:space="preserve">цьому </w:t>
      </w:r>
      <w:r>
        <w:rPr>
          <w:color w:val="000000"/>
          <w:sz w:val="28"/>
          <w:szCs w:val="28"/>
        </w:rPr>
        <w:t xml:space="preserve">плані мають бути відображені: пріоритетні групи населення, які підлягають першочерговій вакцинації, із зазначенням чисельності кожної групи; результати аудиту наявних та необхідних потужностей для зберігання та транспортування вакцин; перелік місць для проведення вакцинації населення області; перелік закладів охорони здоров’я та кількість медичного персоналу, що буде залучено до проведення вакцинації; перелік суб’єктів, які надаватимуть послуги з транспортування та зберігання вакцин, місць їх зберігання; план проведення тренінгів для персоналу, який залучатиметься до </w:t>
      </w:r>
      <w:r w:rsidR="0025557D">
        <w:rPr>
          <w:color w:val="000000"/>
          <w:sz w:val="28"/>
          <w:szCs w:val="28"/>
        </w:rPr>
        <w:t>здійснення</w:t>
      </w:r>
      <w:r>
        <w:rPr>
          <w:color w:val="000000"/>
          <w:sz w:val="28"/>
          <w:szCs w:val="28"/>
        </w:rPr>
        <w:t xml:space="preserve"> вакцинації; інші заходи, необхідні для  забезпечення належного та рівного доступу до ефективної вакцини проти коронавірусної хвороби COVID-19 для всього населення, а також для контролю пов’язаних з цим процесів.</w:t>
      </w:r>
    </w:p>
    <w:p w14:paraId="7C31F5D7" w14:textId="6B9F6951" w:rsidR="006615BC" w:rsidRDefault="006615BC" w:rsidP="006615BC">
      <w:pPr>
        <w:ind w:firstLine="567"/>
        <w:jc w:val="both"/>
        <w:rPr>
          <w:color w:val="000000"/>
          <w:sz w:val="28"/>
          <w:szCs w:val="28"/>
        </w:rPr>
      </w:pPr>
    </w:p>
    <w:p w14:paraId="5D983957" w14:textId="77777777" w:rsidR="006615BC" w:rsidRDefault="006615BC" w:rsidP="006615BC">
      <w:pPr>
        <w:ind w:firstLine="567"/>
        <w:jc w:val="both"/>
        <w:rPr>
          <w:color w:val="000000"/>
          <w:sz w:val="28"/>
          <w:szCs w:val="28"/>
        </w:rPr>
      </w:pPr>
    </w:p>
    <w:p w14:paraId="0000001A" w14:textId="178E22EF" w:rsidR="00E81441" w:rsidRDefault="00E81441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14:paraId="40A68C5D" w14:textId="3A82D399" w:rsidR="006615BC" w:rsidRPr="006615BC" w:rsidRDefault="006615BC" w:rsidP="006615BC">
      <w:pPr>
        <w:ind w:firstLine="567"/>
        <w:jc w:val="right"/>
        <w:rPr>
          <w:b/>
          <w:color w:val="000000"/>
          <w:sz w:val="28"/>
          <w:szCs w:val="28"/>
        </w:rPr>
      </w:pPr>
      <w:r w:rsidRPr="006615BC">
        <w:rPr>
          <w:b/>
          <w:color w:val="000000"/>
          <w:sz w:val="28"/>
          <w:szCs w:val="28"/>
        </w:rPr>
        <w:t xml:space="preserve">Звернення прийнято на пленарному засіданні </w:t>
      </w:r>
      <w:r w:rsidR="006618DE">
        <w:rPr>
          <w:b/>
          <w:color w:val="000000"/>
          <w:sz w:val="28"/>
          <w:szCs w:val="28"/>
        </w:rPr>
        <w:t>другої</w:t>
      </w:r>
      <w:bookmarkStart w:id="0" w:name="_GoBack"/>
      <w:bookmarkEnd w:id="0"/>
      <w:r w:rsidRPr="006615BC">
        <w:rPr>
          <w:b/>
          <w:color w:val="000000"/>
          <w:sz w:val="28"/>
          <w:szCs w:val="28"/>
        </w:rPr>
        <w:t xml:space="preserve"> сесії Закарпатської обласної ради VІІІ скликання </w:t>
      </w:r>
    </w:p>
    <w:p w14:paraId="3E011912" w14:textId="77777777" w:rsidR="006615BC" w:rsidRPr="006615BC" w:rsidRDefault="006615BC" w:rsidP="006615BC">
      <w:pPr>
        <w:ind w:firstLine="567"/>
        <w:jc w:val="right"/>
        <w:rPr>
          <w:b/>
          <w:color w:val="000000"/>
          <w:sz w:val="28"/>
          <w:szCs w:val="28"/>
        </w:rPr>
      </w:pPr>
    </w:p>
    <w:p w14:paraId="42DEDF59" w14:textId="0371D289" w:rsidR="006615BC" w:rsidRPr="006615BC" w:rsidRDefault="006615BC" w:rsidP="006615BC">
      <w:pPr>
        <w:ind w:firstLine="567"/>
        <w:jc w:val="right"/>
        <w:rPr>
          <w:b/>
          <w:color w:val="000000"/>
          <w:sz w:val="28"/>
          <w:szCs w:val="28"/>
        </w:rPr>
      </w:pPr>
      <w:r w:rsidRPr="006615BC">
        <w:rPr>
          <w:b/>
          <w:color w:val="000000"/>
          <w:sz w:val="28"/>
          <w:szCs w:val="28"/>
        </w:rPr>
        <w:t>Депутати Закарпатської обласної ради VІІІ скликання</w:t>
      </w:r>
    </w:p>
    <w:sectPr w:rsidR="006615BC" w:rsidRPr="006615BC" w:rsidSect="0025557D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2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3C90D" w14:textId="77777777" w:rsidR="001A76C1" w:rsidRDefault="001A76C1">
      <w:r>
        <w:separator/>
      </w:r>
    </w:p>
  </w:endnote>
  <w:endnote w:type="continuationSeparator" w:id="0">
    <w:p w14:paraId="1525C3FC" w14:textId="77777777" w:rsidR="001A76C1" w:rsidRDefault="001A7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4" w14:textId="77777777" w:rsidR="00E81441" w:rsidRDefault="00E81441">
    <w:pPr>
      <w:tabs>
        <w:tab w:val="left" w:pos="279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35876" w14:textId="77777777" w:rsidR="001A76C1" w:rsidRDefault="001A76C1">
      <w:r>
        <w:separator/>
      </w:r>
    </w:p>
  </w:footnote>
  <w:footnote w:type="continuationSeparator" w:id="0">
    <w:p w14:paraId="2271AD6F" w14:textId="77777777" w:rsidR="001A76C1" w:rsidRDefault="001A7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2" w14:textId="77777777" w:rsidR="00E81441" w:rsidRDefault="0079598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3" w14:textId="77777777" w:rsidR="00E81441" w:rsidRDefault="00E814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0" w14:textId="60FCA7A7" w:rsidR="00E81441" w:rsidRDefault="0079598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618DE">
      <w:rPr>
        <w:noProof/>
        <w:color w:val="000000"/>
      </w:rPr>
      <w:t>2</w:t>
    </w:r>
    <w:r>
      <w:rPr>
        <w:color w:val="000000"/>
      </w:rPr>
      <w:fldChar w:fldCharType="end"/>
    </w:r>
  </w:p>
  <w:p w14:paraId="00000031" w14:textId="77777777" w:rsidR="00E81441" w:rsidRDefault="00E814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41"/>
    <w:rsid w:val="00043CEC"/>
    <w:rsid w:val="00185112"/>
    <w:rsid w:val="001A76C1"/>
    <w:rsid w:val="0025557D"/>
    <w:rsid w:val="002F2252"/>
    <w:rsid w:val="00337D81"/>
    <w:rsid w:val="003D27AD"/>
    <w:rsid w:val="004870CA"/>
    <w:rsid w:val="00546AF0"/>
    <w:rsid w:val="005763AD"/>
    <w:rsid w:val="00625562"/>
    <w:rsid w:val="006615BC"/>
    <w:rsid w:val="006618DE"/>
    <w:rsid w:val="00694CAB"/>
    <w:rsid w:val="00775CDC"/>
    <w:rsid w:val="0079598E"/>
    <w:rsid w:val="00927FAE"/>
    <w:rsid w:val="009F09B1"/>
    <w:rsid w:val="00A25EF3"/>
    <w:rsid w:val="00A66C12"/>
    <w:rsid w:val="00A97268"/>
    <w:rsid w:val="00AF4179"/>
    <w:rsid w:val="00E81441"/>
    <w:rsid w:val="00F16074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4AC53"/>
  <w15:docId w15:val="{478B2C91-EE13-4CCC-93B4-0656A595E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="280" w:after="280"/>
      <w:ind w:left="2793" w:hanging="180"/>
      <w:outlineLvl w:val="2"/>
    </w:pPr>
    <w:rPr>
      <w:b/>
      <w:sz w:val="27"/>
      <w:szCs w:val="27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6615B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615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37BF1-A049-4C56-9D6C-0FAE3CA51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2261</Words>
  <Characters>1290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derktor</dc:creator>
  <cp:lastModifiedBy>BorshoshL</cp:lastModifiedBy>
  <cp:revision>3</cp:revision>
  <cp:lastPrinted>2021-02-16T12:22:00Z</cp:lastPrinted>
  <dcterms:created xsi:type="dcterms:W3CDTF">2021-02-16T12:36:00Z</dcterms:created>
  <dcterms:modified xsi:type="dcterms:W3CDTF">2021-02-16T12:40:00Z</dcterms:modified>
</cp:coreProperties>
</file>